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23" w:rsidRPr="00DF7313" w:rsidRDefault="00876023" w:rsidP="00EE70CE">
      <w:pPr>
        <w:tabs>
          <w:tab w:val="left" w:pos="5760"/>
        </w:tabs>
        <w:spacing w:before="120" w:after="360"/>
        <w:jc w:val="center"/>
        <w:rPr>
          <w:rFonts w:ascii="Arial" w:eastAsia="Times New Roman" w:hAnsi="Arial" w:cs="Arial"/>
          <w:color w:val="000000"/>
          <w:szCs w:val="27"/>
        </w:rPr>
      </w:pPr>
      <w:r w:rsidRPr="00876023">
        <w:rPr>
          <w:rFonts w:ascii="Arial" w:eastAsia="Times New Roman" w:hAnsi="Arial" w:cs="Arial"/>
          <w:b/>
          <w:color w:val="000000"/>
          <w:sz w:val="27"/>
          <w:szCs w:val="27"/>
        </w:rPr>
        <w:t>Special Session</w:t>
      </w:r>
      <w:bookmarkStart w:id="0" w:name="_GoBack"/>
      <w:bookmarkEnd w:id="0"/>
      <w:r w:rsidRPr="00876023">
        <w:rPr>
          <w:rFonts w:ascii="Arial" w:eastAsia="Times New Roman" w:hAnsi="Arial" w:cs="Arial"/>
          <w:b/>
          <w:color w:val="000000"/>
          <w:sz w:val="27"/>
          <w:szCs w:val="27"/>
        </w:rPr>
        <w:t xml:space="preserve">: VTOL Prize Competitions </w:t>
      </w:r>
      <w:r w:rsidRPr="00876023">
        <w:rPr>
          <w:rFonts w:ascii="Arial" w:eastAsia="Times New Roman" w:hAnsi="Arial" w:cs="Arial"/>
          <w:b/>
          <w:color w:val="000000"/>
          <w:sz w:val="27"/>
          <w:szCs w:val="27"/>
        </w:rPr>
        <w:br/>
      </w:r>
      <w:r w:rsidRPr="00DF7313">
        <w:rPr>
          <w:rFonts w:ascii="Arial" w:eastAsia="Times New Roman" w:hAnsi="Arial" w:cs="Arial"/>
          <w:color w:val="000000"/>
          <w:szCs w:val="27"/>
        </w:rPr>
        <w:t>(Wed. May 10 @ 1:45 pm – 3:45pm)</w:t>
      </w:r>
    </w:p>
    <w:p w:rsidR="00111CE4" w:rsidRDefault="00111CE4" w:rsidP="00252243">
      <w:pPr>
        <w:pStyle w:val="NormalWeb"/>
        <w:tabs>
          <w:tab w:val="left" w:pos="5760"/>
        </w:tabs>
        <w:spacing w:before="120" w:after="120"/>
        <w:ind w:left="2070" w:hanging="2070"/>
        <w:jc w:val="both"/>
        <w:rPr>
          <w:color w:val="000000"/>
          <w:szCs w:val="27"/>
        </w:rPr>
      </w:pPr>
      <w:r w:rsidRPr="00252243">
        <w:rPr>
          <w:b/>
          <w:color w:val="000000"/>
          <w:szCs w:val="27"/>
        </w:rPr>
        <w:t>Benjamin Hein</w:t>
      </w:r>
      <w:r w:rsidRPr="00252243">
        <w:rPr>
          <w:color w:val="000000"/>
          <w:szCs w:val="27"/>
        </w:rPr>
        <w:tab/>
        <w:t>An alumnus of University of Maryland’s Rotorcraft Center of excellence, has been with Sikorsky aircraft for 11 years.  His research includes helicopter conceptual design, active-rotor technology development and most recently experimental aeromechanics research, developing new X2 Technology aircraft.  Ben has been an AHS member since 2004, with key service as a member and then the chair of the Igor Sikorsky Human Powered Helicopter Competition.</w:t>
      </w:r>
    </w:p>
    <w:p w:rsidR="00876023" w:rsidRPr="00252243" w:rsidRDefault="00DF7313" w:rsidP="00252243">
      <w:pPr>
        <w:pStyle w:val="NormalWeb"/>
        <w:tabs>
          <w:tab w:val="left" w:pos="5760"/>
        </w:tabs>
        <w:spacing w:before="120" w:beforeAutospacing="0" w:after="120" w:afterAutospacing="0"/>
        <w:ind w:left="2070" w:hanging="2070"/>
        <w:jc w:val="both"/>
        <w:rPr>
          <w:color w:val="000000"/>
          <w:szCs w:val="27"/>
        </w:rPr>
      </w:pPr>
      <w:r w:rsidRPr="00252243">
        <w:rPr>
          <w:b/>
          <w:color w:val="000000"/>
          <w:szCs w:val="27"/>
        </w:rPr>
        <w:t>Michael Strauss</w:t>
      </w:r>
      <w:r w:rsidRPr="00252243">
        <w:rPr>
          <w:color w:val="000000"/>
          <w:szCs w:val="27"/>
        </w:rPr>
        <w:tab/>
        <w:t>Michael Strauss is an aerospace engineer in the advanced concepts design group at Sikorsky Innovations.  While at Sikorsky, Michael has worked on numerous advanced VTOL configurations and novel system architectures and has been awarded several patents.  An active AHS member, he was the official AHS observer for the winning Human Power Helicopter prize flight and serves on the Aircraft Design and Advanced Vertical Flight technical committees.</w:t>
      </w:r>
    </w:p>
    <w:p w:rsidR="00111CE4" w:rsidRDefault="000E3541" w:rsidP="00252243">
      <w:pPr>
        <w:pStyle w:val="NormalWeb"/>
        <w:tabs>
          <w:tab w:val="left" w:pos="5760"/>
        </w:tabs>
        <w:spacing w:before="120" w:beforeAutospacing="0" w:after="120" w:afterAutospacing="0"/>
        <w:ind w:left="2070" w:hanging="2070"/>
        <w:jc w:val="both"/>
        <w:rPr>
          <w:color w:val="000000"/>
          <w:szCs w:val="27"/>
        </w:rPr>
      </w:pPr>
      <w:r w:rsidRPr="00252243">
        <w:rPr>
          <w:b/>
          <w:color w:val="000000"/>
          <w:szCs w:val="27"/>
        </w:rPr>
        <w:t>Dr. Rajneesh Singh</w:t>
      </w:r>
      <w:r w:rsidRPr="00252243">
        <w:rPr>
          <w:b/>
          <w:color w:val="000000"/>
          <w:szCs w:val="27"/>
        </w:rPr>
        <w:tab/>
      </w:r>
      <w:r w:rsidRPr="00252243">
        <w:rPr>
          <w:color w:val="000000"/>
          <w:szCs w:val="27"/>
        </w:rPr>
        <w:t xml:space="preserve">Dr. Singh is </w:t>
      </w:r>
      <w:proofErr w:type="gramStart"/>
      <w:r w:rsidRPr="00252243">
        <w:rPr>
          <w:color w:val="000000"/>
          <w:szCs w:val="27"/>
        </w:rPr>
        <w:t>Acting  Division</w:t>
      </w:r>
      <w:proofErr w:type="gramEnd"/>
      <w:r w:rsidRPr="00252243">
        <w:rPr>
          <w:color w:val="000000"/>
          <w:szCs w:val="27"/>
        </w:rPr>
        <w:t xml:space="preserve"> Chief in the Vehicle Technology</w:t>
      </w:r>
      <w:r w:rsidR="00252243" w:rsidRPr="00252243">
        <w:rPr>
          <w:color w:val="000000"/>
          <w:szCs w:val="27"/>
        </w:rPr>
        <w:t xml:space="preserve"> </w:t>
      </w:r>
      <w:r w:rsidRPr="00252243">
        <w:rPr>
          <w:color w:val="000000"/>
          <w:szCs w:val="27"/>
        </w:rPr>
        <w:t>Directorate  of the Army Research Laboratory at Aberdeen Proving Ground. His</w:t>
      </w:r>
      <w:r w:rsidR="00252243" w:rsidRPr="00252243">
        <w:rPr>
          <w:color w:val="000000"/>
          <w:szCs w:val="27"/>
        </w:rPr>
        <w:t xml:space="preserve"> </w:t>
      </w:r>
      <w:r w:rsidRPr="00252243">
        <w:rPr>
          <w:color w:val="000000"/>
          <w:szCs w:val="27"/>
        </w:rPr>
        <w:t>group conducts fundamental research to enable vertical flight vehicle</w:t>
      </w:r>
      <w:r w:rsidR="00252243" w:rsidRPr="00252243">
        <w:rPr>
          <w:color w:val="000000"/>
          <w:szCs w:val="27"/>
        </w:rPr>
        <w:t xml:space="preserve"> </w:t>
      </w:r>
      <w:r w:rsidRPr="00252243">
        <w:rPr>
          <w:color w:val="000000"/>
          <w:szCs w:val="27"/>
        </w:rPr>
        <w:t>platforms and subsystems for the future Army. Prior to joining VTD/ARL in</w:t>
      </w:r>
      <w:r w:rsidR="00252243" w:rsidRPr="00252243">
        <w:rPr>
          <w:color w:val="000000"/>
          <w:szCs w:val="27"/>
        </w:rPr>
        <w:t xml:space="preserve"> </w:t>
      </w:r>
      <w:r w:rsidRPr="00252243">
        <w:rPr>
          <w:color w:val="000000"/>
          <w:szCs w:val="27"/>
        </w:rPr>
        <w:t>2009, Dr Singh worked for about 10 years in the Aerodynamics group at</w:t>
      </w:r>
      <w:r w:rsidR="00252243" w:rsidRPr="00252243">
        <w:rPr>
          <w:color w:val="000000"/>
          <w:szCs w:val="27"/>
        </w:rPr>
        <w:t xml:space="preserve"> </w:t>
      </w:r>
      <w:r w:rsidRPr="00252243">
        <w:rPr>
          <w:color w:val="000000"/>
          <w:szCs w:val="27"/>
        </w:rPr>
        <w:t>General Motors. Dr Singh earned PhD in Aerospace Engineering from the</w:t>
      </w:r>
      <w:r w:rsidR="00252243" w:rsidRPr="00252243">
        <w:rPr>
          <w:color w:val="000000"/>
          <w:szCs w:val="27"/>
        </w:rPr>
        <w:t xml:space="preserve"> </w:t>
      </w:r>
      <w:r w:rsidRPr="00252243">
        <w:rPr>
          <w:color w:val="000000"/>
          <w:szCs w:val="27"/>
        </w:rPr>
        <w:t>Rotorcraft Center at the University of Maryland, College Park.</w:t>
      </w:r>
    </w:p>
    <w:p w:rsidR="0018647D" w:rsidRPr="00252243" w:rsidRDefault="0018647D" w:rsidP="0018647D">
      <w:pPr>
        <w:pStyle w:val="NormalWeb"/>
        <w:tabs>
          <w:tab w:val="left" w:pos="5760"/>
        </w:tabs>
        <w:spacing w:before="120" w:after="120"/>
        <w:ind w:left="2070" w:hanging="2070"/>
        <w:jc w:val="both"/>
        <w:rPr>
          <w:color w:val="000000"/>
          <w:szCs w:val="27"/>
        </w:rPr>
      </w:pPr>
      <w:r w:rsidRPr="0018647D">
        <w:rPr>
          <w:b/>
          <w:color w:val="000000"/>
          <w:szCs w:val="27"/>
        </w:rPr>
        <w:t>Gwen Lighter</w:t>
      </w:r>
      <w:r>
        <w:rPr>
          <w:color w:val="000000"/>
          <w:szCs w:val="27"/>
        </w:rPr>
        <w:tab/>
        <w:t>Gwen</w:t>
      </w:r>
      <w:r w:rsidRPr="0018647D">
        <w:rPr>
          <w:color w:val="000000"/>
          <w:szCs w:val="27"/>
        </w:rPr>
        <w:t xml:space="preserve"> is CEO of the GoFly Prize.  Prior to GoFly, Gwen built from scratch or helped to grow companies as disparate as a robust instant messaging platform that is now a division of Symantec, to an accessories company with multiple brands now licensed to G-iii Apparel Group.   As a child, Gwen made crazy flying contraptions and would launch herself out of trees.  She leads the charge at GoFly and is devoted to making the impossible, possible.</w:t>
      </w:r>
    </w:p>
    <w:p w:rsidR="0018647D" w:rsidRPr="00252243" w:rsidRDefault="0018647D" w:rsidP="00196D65">
      <w:pPr>
        <w:pStyle w:val="NormalWeb"/>
        <w:tabs>
          <w:tab w:val="left" w:pos="5760"/>
        </w:tabs>
        <w:spacing w:before="120" w:beforeAutospacing="0" w:after="120" w:afterAutospacing="0"/>
        <w:ind w:left="2070" w:hanging="2070"/>
        <w:jc w:val="both"/>
        <w:rPr>
          <w:color w:val="000000"/>
          <w:szCs w:val="27"/>
        </w:rPr>
      </w:pPr>
      <w:r w:rsidRPr="00252243">
        <w:rPr>
          <w:b/>
          <w:color w:val="000000"/>
          <w:szCs w:val="27"/>
        </w:rPr>
        <w:t xml:space="preserve">Scott Billups </w:t>
      </w:r>
      <w:r w:rsidRPr="00252243">
        <w:rPr>
          <w:b/>
          <w:color w:val="000000"/>
          <w:szCs w:val="27"/>
        </w:rPr>
        <w:tab/>
      </w:r>
      <w:r w:rsidRPr="00252243">
        <w:rPr>
          <w:color w:val="000000"/>
          <w:szCs w:val="27"/>
        </w:rPr>
        <w:t xml:space="preserve">Scott Billups is an award-winning Cinematographer, Visual Effects creator and game developer. While working as the </w:t>
      </w:r>
      <w:proofErr w:type="spellStart"/>
      <w:r w:rsidRPr="00252243">
        <w:rPr>
          <w:color w:val="000000"/>
          <w:szCs w:val="27"/>
        </w:rPr>
        <w:t>Gizmologist</w:t>
      </w:r>
      <w:proofErr w:type="spellEnd"/>
      <w:r w:rsidRPr="00252243">
        <w:rPr>
          <w:color w:val="000000"/>
          <w:szCs w:val="27"/>
        </w:rPr>
        <w:t xml:space="preserve"> for the original MacGyver television series, he was tapped for a DARPA think tank, and has been straddling the </w:t>
      </w:r>
      <w:proofErr w:type="spellStart"/>
      <w:r w:rsidRPr="00252243">
        <w:rPr>
          <w:color w:val="000000"/>
          <w:szCs w:val="27"/>
        </w:rPr>
        <w:t>viscus</w:t>
      </w:r>
      <w:proofErr w:type="spellEnd"/>
      <w:r w:rsidRPr="00252243">
        <w:rPr>
          <w:color w:val="000000"/>
          <w:szCs w:val="27"/>
        </w:rPr>
        <w:t xml:space="preserve"> boundaries between Hollywood and Washington DC ever since.</w:t>
      </w:r>
      <w:r w:rsidRPr="00252243">
        <w:rPr>
          <w:color w:val="000000"/>
          <w:szCs w:val="27"/>
        </w:rPr>
        <w:br/>
        <w:t>Scott co-founded the American Film Institute's Digital Studies Division and is the author of numerous top-selling books that are printed in six languages and used in film schools around the world.</w:t>
      </w:r>
    </w:p>
    <w:sectPr w:rsidR="0018647D" w:rsidRPr="00252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005"/>
    <w:rsid w:val="000E3541"/>
    <w:rsid w:val="00111CE4"/>
    <w:rsid w:val="0018647D"/>
    <w:rsid w:val="00196D65"/>
    <w:rsid w:val="00252243"/>
    <w:rsid w:val="00392FBA"/>
    <w:rsid w:val="00876023"/>
    <w:rsid w:val="00B62005"/>
    <w:rsid w:val="00DF7313"/>
    <w:rsid w:val="00EE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0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005"/>
    <w:rPr>
      <w:color w:val="0563C1"/>
      <w:u w:val="single"/>
    </w:rPr>
  </w:style>
  <w:style w:type="paragraph" w:styleId="NormalWeb">
    <w:name w:val="Normal (Web)"/>
    <w:basedOn w:val="Normal"/>
    <w:uiPriority w:val="99"/>
    <w:unhideWhenUsed/>
    <w:rsid w:val="00B6200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0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2005"/>
    <w:rPr>
      <w:color w:val="0563C1"/>
      <w:u w:val="single"/>
    </w:rPr>
  </w:style>
  <w:style w:type="paragraph" w:styleId="NormalWeb">
    <w:name w:val="Normal (Web)"/>
    <w:basedOn w:val="Normal"/>
    <w:uiPriority w:val="99"/>
    <w:unhideWhenUsed/>
    <w:rsid w:val="00B620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60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Newman, Daniel I</dc:creator>
  <cp:lastModifiedBy>Mike Hirschberg</cp:lastModifiedBy>
  <cp:revision>2</cp:revision>
  <dcterms:created xsi:type="dcterms:W3CDTF">2017-05-22T17:39:00Z</dcterms:created>
  <dcterms:modified xsi:type="dcterms:W3CDTF">2017-05-22T17:39:00Z</dcterms:modified>
</cp:coreProperties>
</file>